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Sebelius Kathleen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12, 2026, after which 1/48 of the option will become exercisable on the 12th of each month through June 12, 2029.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Kathleen Sebelius by Dale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A. Sander as Attorney-in-Fact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54316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2025-06-16T15:34:46Z</dcterms:created>
  <dcterms:modified xsi:type="dcterms:W3CDTF">2025-06-16T15:34:46Z</dcterms:modified>
</cp:coreProperties>
</file>